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 xml:space="preserve">сообщает, что                         </w:t>
      </w:r>
      <w:r w:rsidR="00BA1A07">
        <w:rPr>
          <w:b/>
          <w:color w:val="000000"/>
        </w:rPr>
        <w:t>2</w:t>
      </w:r>
      <w:r w:rsidR="00A20717">
        <w:rPr>
          <w:b/>
          <w:color w:val="000000"/>
        </w:rPr>
        <w:t>6</w:t>
      </w:r>
      <w:r w:rsidR="003823D1" w:rsidRPr="0004687A">
        <w:rPr>
          <w:b/>
          <w:color w:val="000000"/>
        </w:rPr>
        <w:t xml:space="preserve"> </w:t>
      </w:r>
      <w:r w:rsidR="00147453">
        <w:rPr>
          <w:b/>
          <w:color w:val="000000"/>
        </w:rPr>
        <w:t>ма</w:t>
      </w:r>
      <w:r w:rsidR="00A20717">
        <w:rPr>
          <w:b/>
          <w:color w:val="000000"/>
        </w:rPr>
        <w:t>я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147453">
        <w:rPr>
          <w:rStyle w:val="a5"/>
          <w:color w:val="000000"/>
        </w:rPr>
        <w:t>3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 w:rsidRPr="00260248">
        <w:rPr>
          <w:b/>
          <w:color w:val="000000"/>
        </w:rPr>
        <w:t>10</w:t>
      </w:r>
      <w:r w:rsidRPr="00260248">
        <w:rPr>
          <w:b/>
          <w:color w:val="000000"/>
        </w:rPr>
        <w:t xml:space="preserve"> часов </w:t>
      </w:r>
      <w:r w:rsidR="002739D8" w:rsidRPr="00260248">
        <w:rPr>
          <w:b/>
          <w:color w:val="000000"/>
        </w:rPr>
        <w:t>00</w:t>
      </w:r>
      <w:r w:rsidRPr="00260248"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>-</w:t>
      </w:r>
      <w:r w:rsidR="003A5DAE">
        <w:t xml:space="preserve"> </w:t>
      </w:r>
      <w:r w:rsidR="00147453">
        <w:t xml:space="preserve">отдел </w:t>
      </w:r>
      <w:r w:rsidR="00A20717">
        <w:t>финансового обеспечения</w:t>
      </w:r>
      <w:r w:rsidRPr="002739D8">
        <w:t>,</w:t>
      </w:r>
    </w:p>
    <w:p w:rsidR="002739D8" w:rsidRPr="003A5DAE" w:rsidRDefault="003A5DAE" w:rsidP="0004687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2739D8" w:rsidRPr="003A5DAE">
        <w:t>о</w:t>
      </w:r>
      <w:r w:rsidR="002739D8">
        <w:t>тдел камеральных проверок №1,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№2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</w:t>
      </w:r>
      <w:bookmarkStart w:id="0" w:name="_GoBack"/>
      <w:bookmarkEnd w:id="0"/>
      <w:r w:rsidRPr="005C7513">
        <w:t>альных проверок №</w:t>
      </w:r>
      <w:r w:rsidR="00147453">
        <w:t>4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A20717">
        <w:rPr>
          <w:color w:val="000000"/>
        </w:rPr>
        <w:t>о</w:t>
      </w:r>
      <w:r w:rsidR="00A20717" w:rsidRPr="005C7513">
        <w:t>тдел камеральных проверок №</w:t>
      </w:r>
      <w:r w:rsidR="00A20717">
        <w:t>5,</w:t>
      </w:r>
    </w:p>
    <w:p w:rsidR="00BA1A07" w:rsidRDefault="00BA1A07" w:rsidP="00BA1A07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 xml:space="preserve">тдел </w:t>
      </w:r>
      <w:r w:rsidR="00147453">
        <w:t>урегулирования задолженности</w:t>
      </w:r>
      <w:r>
        <w:t>,</w:t>
      </w:r>
    </w:p>
    <w:p w:rsidR="00A20717" w:rsidRPr="0004687A" w:rsidRDefault="00A20717" w:rsidP="00BA1A0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- отдел </w:t>
      </w:r>
      <w:r w:rsidRPr="00A20717">
        <w:t>обеспечения процедуры банкротства</w:t>
      </w:r>
      <w:r>
        <w:t>.</w:t>
      </w:r>
    </w:p>
    <w:sectPr w:rsidR="00A20717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147453"/>
    <w:rsid w:val="00260248"/>
    <w:rsid w:val="002739D8"/>
    <w:rsid w:val="00300F53"/>
    <w:rsid w:val="003823D1"/>
    <w:rsid w:val="003A5DAE"/>
    <w:rsid w:val="00A030D3"/>
    <w:rsid w:val="00A20717"/>
    <w:rsid w:val="00BA1A07"/>
    <w:rsid w:val="00F14BAC"/>
    <w:rsid w:val="00F3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13</cp:revision>
  <dcterms:created xsi:type="dcterms:W3CDTF">2021-11-03T08:59:00Z</dcterms:created>
  <dcterms:modified xsi:type="dcterms:W3CDTF">2023-05-04T06:11:00Z</dcterms:modified>
</cp:coreProperties>
</file>